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3C1" w:rsidRPr="005643C1" w:rsidRDefault="005643C1" w:rsidP="005643C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cs-CZ"/>
        </w:rPr>
      </w:pPr>
      <w:r w:rsidRPr="005643C1">
        <w:rPr>
          <w:rFonts w:ascii="Segoe UI" w:eastAsia="Times New Roman" w:hAnsi="Segoe UI" w:cs="Segoe UI"/>
          <w:b/>
          <w:bCs/>
          <w:sz w:val="36"/>
          <w:szCs w:val="36"/>
          <w:lang w:eastAsia="cs-CZ"/>
        </w:rPr>
        <w:t xml:space="preserve">Školská rada </w:t>
      </w:r>
      <w:r>
        <w:rPr>
          <w:rFonts w:ascii="Segoe UI" w:eastAsia="Times New Roman" w:hAnsi="Segoe UI" w:cs="Segoe UI"/>
          <w:b/>
          <w:bCs/>
          <w:sz w:val="36"/>
          <w:szCs w:val="36"/>
          <w:lang w:eastAsia="cs-CZ"/>
        </w:rPr>
        <w:t>ZŠ Vamberk</w:t>
      </w:r>
    </w:p>
    <w:p w:rsidR="005643C1" w:rsidRPr="005643C1" w:rsidRDefault="005643C1" w:rsidP="005643C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bookmarkStart w:id="0" w:name="_GoBack"/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 xml:space="preserve">Školská rada je zákonem zřízený orgán, který umožňuje zákonným zástupcům žáků, pedagogickým pracovníkům a zřizovateli podílet se na správě a směřování školy. Povinnost zřídit školskou radu vyplývá z § 167 a § 168 školského zákona (zákon č. 561/2004 Sb.). </w:t>
      </w:r>
    </w:p>
    <w:bookmarkEnd w:id="0"/>
    <w:p w:rsidR="005643C1" w:rsidRPr="005643C1" w:rsidRDefault="005643C1" w:rsidP="005643C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</w:pPr>
      <w:r w:rsidRPr="005643C1"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  <w:t>Poslání školské rady</w:t>
      </w:r>
    </w:p>
    <w:p w:rsidR="005643C1" w:rsidRPr="005643C1" w:rsidRDefault="005643C1" w:rsidP="005643C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>Školská rada se podílí na rozvoji školy, přispívá k její otevřenosti vůči rodičům a veřejnosti a zajišťuje transparentní komunikaci mezi školou, rodiči a zřizovatelem. Mezi její hlavní kompetence patří zejména:</w:t>
      </w:r>
    </w:p>
    <w:p w:rsidR="005643C1" w:rsidRPr="005643C1" w:rsidRDefault="005643C1" w:rsidP="005643C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>vyjadřovat se k návrhům školních vzdělávacích programů,</w:t>
      </w:r>
    </w:p>
    <w:p w:rsidR="005643C1" w:rsidRPr="005643C1" w:rsidRDefault="005643C1" w:rsidP="005643C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>schvalovat školní řád a výroční zprávu o činnosti školy,</w:t>
      </w:r>
    </w:p>
    <w:p w:rsidR="005643C1" w:rsidRPr="005643C1" w:rsidRDefault="005643C1" w:rsidP="005643C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>schvalovat pravidla pro hodnocení výsledků vzdělávání žáků,</w:t>
      </w:r>
    </w:p>
    <w:p w:rsidR="005643C1" w:rsidRPr="005643C1" w:rsidRDefault="005643C1" w:rsidP="005643C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>projednávat rozpočet a inspekční zprávy,</w:t>
      </w:r>
    </w:p>
    <w:p w:rsidR="005643C1" w:rsidRPr="005643C1" w:rsidRDefault="005643C1" w:rsidP="005643C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 xml:space="preserve">podávat podněty řediteli školy i zřizovateli. </w:t>
      </w:r>
    </w:p>
    <w:p w:rsidR="005643C1" w:rsidRPr="005643C1" w:rsidRDefault="005643C1" w:rsidP="005643C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</w:pPr>
      <w:r w:rsidRPr="005643C1"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  <w:t>Složení školské rady</w:t>
      </w:r>
    </w:p>
    <w:p w:rsidR="005643C1" w:rsidRPr="005643C1" w:rsidRDefault="005643C1" w:rsidP="005643C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 xml:space="preserve">Školská rada má počet členů dělitelný třemi. Jednu třetinu členů jmenuje zřizovatel, jednu třetinu volí zákonní zástupci žáků a jednu třetinu volí pedagogičtí pracovníci školy. Členem rady nemůže být ředitel školy. Funkční období členů je zpravidla tříleté. </w:t>
      </w:r>
    </w:p>
    <w:p w:rsidR="005643C1" w:rsidRPr="005643C1" w:rsidRDefault="005643C1" w:rsidP="005643C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 xml:space="preserve">Pro školní rok </w:t>
      </w:r>
      <w:r w:rsidRPr="005643C1"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>202</w:t>
      </w:r>
      <w:r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>5</w:t>
      </w:r>
      <w:r w:rsidRPr="005643C1"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>/202</w:t>
      </w:r>
      <w:r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>6</w:t>
      </w: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 xml:space="preserve"> pracuje školská rada ZŠ Vamberk v tomto složení:</w:t>
      </w:r>
    </w:p>
    <w:p w:rsidR="005643C1" w:rsidRPr="005643C1" w:rsidRDefault="005643C1" w:rsidP="005643C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>Zástupci zřizovatele:</w:t>
      </w:r>
      <w:r>
        <w:rPr>
          <w:rFonts w:ascii="Segoe UI" w:eastAsia="Times New Roman" w:hAnsi="Segoe UI" w:cs="Segoe UI"/>
          <w:sz w:val="21"/>
          <w:szCs w:val="21"/>
          <w:lang w:eastAsia="cs-CZ"/>
        </w:rPr>
        <w:tab/>
      </w:r>
      <w:r>
        <w:rPr>
          <w:rFonts w:ascii="Segoe UI" w:eastAsia="Times New Roman" w:hAnsi="Segoe UI" w:cs="Segoe UI"/>
          <w:sz w:val="21"/>
          <w:szCs w:val="21"/>
          <w:lang w:eastAsia="cs-CZ"/>
        </w:rPr>
        <w:tab/>
      </w:r>
      <w:r>
        <w:rPr>
          <w:rFonts w:ascii="Segoe UI" w:eastAsia="Times New Roman" w:hAnsi="Segoe UI" w:cs="Segoe UI"/>
          <w:sz w:val="21"/>
          <w:szCs w:val="21"/>
          <w:lang w:eastAsia="cs-CZ"/>
        </w:rPr>
        <w:tab/>
      </w:r>
      <w:r>
        <w:rPr>
          <w:rFonts w:ascii="Segoe UI" w:eastAsia="Times New Roman" w:hAnsi="Segoe UI" w:cs="Segoe UI"/>
          <w:sz w:val="21"/>
          <w:szCs w:val="21"/>
          <w:lang w:eastAsia="cs-CZ"/>
        </w:rPr>
        <w:tab/>
        <w:t xml:space="preserve">Bc. Pavel </w:t>
      </w:r>
      <w:proofErr w:type="spellStart"/>
      <w:r>
        <w:rPr>
          <w:rFonts w:ascii="Segoe UI" w:eastAsia="Times New Roman" w:hAnsi="Segoe UI" w:cs="Segoe UI"/>
          <w:sz w:val="21"/>
          <w:szCs w:val="21"/>
          <w:lang w:eastAsia="cs-CZ"/>
        </w:rPr>
        <w:t>Dlabka</w:t>
      </w:r>
      <w:proofErr w:type="spellEnd"/>
      <w:r>
        <w:rPr>
          <w:rFonts w:ascii="Segoe UI" w:eastAsia="Times New Roman" w:hAnsi="Segoe UI" w:cs="Segoe UI"/>
          <w:sz w:val="21"/>
          <w:szCs w:val="21"/>
          <w:lang w:eastAsia="cs-CZ"/>
        </w:rPr>
        <w:t xml:space="preserve"> (</w:t>
      </w:r>
      <w:r>
        <w:t>737 554</w:t>
      </w:r>
      <w:r>
        <w:t> </w:t>
      </w:r>
      <w:r>
        <w:t>993</w:t>
      </w:r>
      <w:r>
        <w:t>)</w:t>
      </w:r>
    </w:p>
    <w:p w:rsidR="005643C1" w:rsidRPr="005643C1" w:rsidRDefault="005643C1" w:rsidP="005643C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>Zástupci rodičů:</w:t>
      </w:r>
      <w:r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ab/>
      </w:r>
      <w:r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ab/>
      </w:r>
      <w:r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ab/>
      </w:r>
      <w:r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ab/>
      </w:r>
      <w:r w:rsidRPr="005643C1">
        <w:rPr>
          <w:rFonts w:ascii="Segoe UI" w:eastAsia="Times New Roman" w:hAnsi="Segoe UI" w:cs="Segoe UI"/>
          <w:bCs/>
          <w:sz w:val="21"/>
          <w:szCs w:val="21"/>
          <w:lang w:eastAsia="cs-CZ"/>
        </w:rPr>
        <w:t>Pavel Šembera</w:t>
      </w:r>
    </w:p>
    <w:p w:rsidR="005643C1" w:rsidRPr="005643C1" w:rsidRDefault="005643C1" w:rsidP="005643C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 xml:space="preserve">Zástupci pedagogických </w:t>
      </w:r>
      <w:proofErr w:type="gramStart"/>
      <w:r w:rsidRPr="005643C1">
        <w:rPr>
          <w:rFonts w:ascii="Segoe UI" w:eastAsia="Times New Roman" w:hAnsi="Segoe UI" w:cs="Segoe UI"/>
          <w:b/>
          <w:bCs/>
          <w:sz w:val="21"/>
          <w:szCs w:val="21"/>
          <w:lang w:eastAsia="cs-CZ"/>
        </w:rPr>
        <w:t>pracovníků:</w:t>
      </w:r>
      <w:r>
        <w:rPr>
          <w:rFonts w:ascii="Segoe UI" w:eastAsia="Times New Roman" w:hAnsi="Segoe UI" w:cs="Segoe UI"/>
          <w:sz w:val="21"/>
          <w:szCs w:val="21"/>
          <w:lang w:eastAsia="cs-CZ"/>
        </w:rPr>
        <w:t xml:space="preserve">  </w:t>
      </w:r>
      <w:r>
        <w:rPr>
          <w:rFonts w:ascii="Segoe UI" w:eastAsia="Times New Roman" w:hAnsi="Segoe UI" w:cs="Segoe UI"/>
          <w:sz w:val="21"/>
          <w:szCs w:val="21"/>
          <w:lang w:eastAsia="cs-CZ"/>
        </w:rPr>
        <w:tab/>
      </w:r>
      <w:proofErr w:type="gramEnd"/>
      <w:r>
        <w:rPr>
          <w:rFonts w:ascii="Segoe UI" w:eastAsia="Times New Roman" w:hAnsi="Segoe UI" w:cs="Segoe UI"/>
          <w:sz w:val="21"/>
          <w:szCs w:val="21"/>
          <w:lang w:eastAsia="cs-CZ"/>
        </w:rPr>
        <w:t>Mgr. Alena Machová  (</w:t>
      </w: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>601 309</w:t>
      </w:r>
      <w:r>
        <w:rPr>
          <w:rFonts w:ascii="Segoe UI" w:eastAsia="Times New Roman" w:hAnsi="Segoe UI" w:cs="Segoe UI"/>
          <w:sz w:val="21"/>
          <w:szCs w:val="21"/>
          <w:lang w:eastAsia="cs-CZ"/>
        </w:rPr>
        <w:t> </w:t>
      </w: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>904</w:t>
      </w:r>
      <w:r>
        <w:rPr>
          <w:rFonts w:ascii="Segoe UI" w:eastAsia="Times New Roman" w:hAnsi="Segoe UI" w:cs="Segoe UI"/>
          <w:sz w:val="21"/>
          <w:szCs w:val="21"/>
          <w:lang w:eastAsia="cs-CZ"/>
        </w:rPr>
        <w:t>)</w:t>
      </w:r>
    </w:p>
    <w:p w:rsidR="005643C1" w:rsidRPr="005643C1" w:rsidRDefault="005643C1" w:rsidP="005643C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</w:pPr>
      <w:r w:rsidRPr="005643C1"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  <w:t>Činnost a setkávání</w:t>
      </w:r>
    </w:p>
    <w:p w:rsidR="005643C1" w:rsidRPr="005643C1" w:rsidRDefault="005643C1" w:rsidP="005643C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cs-CZ"/>
        </w:rPr>
      </w:pPr>
      <w:r w:rsidRPr="005643C1">
        <w:rPr>
          <w:rFonts w:ascii="Segoe UI" w:eastAsia="Times New Roman" w:hAnsi="Segoe UI" w:cs="Segoe UI"/>
          <w:sz w:val="21"/>
          <w:szCs w:val="21"/>
          <w:lang w:eastAsia="cs-CZ"/>
        </w:rPr>
        <w:t xml:space="preserve">Školská rada se schází nejméně dvakrát ročně. Zasedání svolává předseda rady, první zasedání svolává ředitel školy. Na svých jednáních rada projednává zásadní dokumenty školy, podává doporučení a iniciuje témata důležitá pro žáky, rodiče i veřejnost. </w:t>
      </w:r>
    </w:p>
    <w:sectPr w:rsidR="005643C1" w:rsidRPr="00564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26A6D"/>
    <w:multiLevelType w:val="multilevel"/>
    <w:tmpl w:val="59269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E17E2E"/>
    <w:multiLevelType w:val="multilevel"/>
    <w:tmpl w:val="DED06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3C1"/>
    <w:rsid w:val="0056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20713"/>
  <w15:chartTrackingRefBased/>
  <w15:docId w15:val="{CA821DFB-F57B-4DA5-B140-18C22940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643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643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643C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643C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643C1"/>
    <w:rPr>
      <w:strike w:val="0"/>
      <w:dstrike w:val="0"/>
      <w:color w:val="464FEB"/>
      <w:u w:val="none"/>
      <w:effect w:val="none"/>
    </w:rPr>
  </w:style>
  <w:style w:type="paragraph" w:styleId="Normlnweb">
    <w:name w:val="Normal (Web)"/>
    <w:basedOn w:val="Normln"/>
    <w:uiPriority w:val="99"/>
    <w:semiHidden/>
    <w:unhideWhenUsed/>
    <w:rsid w:val="00564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643C1"/>
    <w:rPr>
      <w:b/>
      <w:bCs/>
    </w:rPr>
  </w:style>
  <w:style w:type="character" w:styleId="Zdraznn">
    <w:name w:val="Emphasis"/>
    <w:basedOn w:val="Standardnpsmoodstavce"/>
    <w:uiPriority w:val="20"/>
    <w:qFormat/>
    <w:rsid w:val="005643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ředitel ZŠ Vamberk</dc:creator>
  <cp:keywords/>
  <dc:description/>
  <cp:lastModifiedBy>ředitel ZŠ Vamberk</cp:lastModifiedBy>
  <cp:revision>1</cp:revision>
  <dcterms:created xsi:type="dcterms:W3CDTF">2026-03-05T07:59:00Z</dcterms:created>
  <dcterms:modified xsi:type="dcterms:W3CDTF">2026-03-05T08:10:00Z</dcterms:modified>
</cp:coreProperties>
</file>